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E7" w:rsidRPr="003D5CE7" w:rsidRDefault="003D5CE7" w:rsidP="003D5CE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</w:pPr>
      <w:r w:rsidRPr="003D5CE7">
        <w:rPr>
          <w:rFonts w:ascii="Times New Roman" w:eastAsia="Times New Roman" w:hAnsi="Times New Roman" w:cs="Times New Roman"/>
          <w:b/>
          <w:bCs/>
          <w:i/>
          <w:color w:val="555555"/>
          <w:kern w:val="36"/>
          <w:sz w:val="28"/>
          <w:szCs w:val="28"/>
          <w:lang w:eastAsia="ru-RU"/>
        </w:rPr>
        <w:t>Что такое детская дружба и как она устроена</w:t>
      </w:r>
    </w:p>
    <w:p w:rsidR="003D5CE7" w:rsidRPr="003D5CE7" w:rsidRDefault="003D5CE7" w:rsidP="003D5CE7">
      <w:pPr>
        <w:spacing w:after="0" w:line="248" w:lineRule="atLeast"/>
        <w:textAlignment w:val="baseline"/>
        <w:rPr>
          <w:rFonts w:ascii="Arial" w:eastAsia="Times New Roman" w:hAnsi="Arial" w:cs="Arial"/>
          <w:b/>
          <w:bCs/>
          <w:color w:val="555555"/>
          <w:sz w:val="17"/>
          <w:szCs w:val="17"/>
          <w:lang w:eastAsia="ru-RU"/>
        </w:rPr>
      </w:pPr>
    </w:p>
    <w:p w:rsidR="003D5CE7" w:rsidRDefault="003D5CE7" w:rsidP="003D5CE7">
      <w:pPr>
        <w:spacing w:after="0" w:line="240" w:lineRule="auto"/>
        <w:textAlignment w:val="baseline"/>
        <w:rPr>
          <w:rFonts w:ascii="Proxima" w:eastAsia="Times New Roman" w:hAnsi="Proxima" w:cs="Times New Roman"/>
          <w:b/>
          <w:bCs/>
          <w:color w:val="222222"/>
          <w:spacing w:val="2"/>
          <w:sz w:val="24"/>
          <w:szCs w:val="24"/>
          <w:lang w:eastAsia="ru-RU"/>
        </w:rPr>
      </w:pPr>
      <w:r w:rsidRPr="003D5CE7">
        <w:rPr>
          <w:rFonts w:ascii="Proxima" w:eastAsia="Times New Roman" w:hAnsi="Proxima" w:cs="Times New Roman"/>
          <w:b/>
          <w:bCs/>
          <w:color w:val="222222"/>
          <w:spacing w:val="2"/>
          <w:sz w:val="24"/>
          <w:szCs w:val="24"/>
          <w:lang w:eastAsia="ru-RU"/>
        </w:rPr>
        <w:t>Почему одни дети радостно заводят дружбу на любой площадке и спокойно играют со всеми подряд, а другие месяцами ходят в одну и ту же группу в саду, но так и не могут с кем-то там подружиться? И то и другое — вариант нормы</w:t>
      </w:r>
      <w:r>
        <w:rPr>
          <w:rFonts w:ascii="Proxima" w:eastAsia="Times New Roman" w:hAnsi="Proxima" w:cs="Times New Roman"/>
          <w:b/>
          <w:bCs/>
          <w:color w:val="222222"/>
          <w:spacing w:val="2"/>
          <w:sz w:val="24"/>
          <w:szCs w:val="24"/>
          <w:lang w:eastAsia="ru-RU"/>
        </w:rPr>
        <w:t>.</w:t>
      </w:r>
    </w:p>
    <w:p w:rsidR="003D5CE7" w:rsidRPr="003D5CE7" w:rsidRDefault="003D5CE7" w:rsidP="003D5CE7">
      <w:pPr>
        <w:spacing w:after="0" w:line="240" w:lineRule="auto"/>
        <w:textAlignment w:val="baseline"/>
        <w:rPr>
          <w:rFonts w:ascii="Proxima" w:eastAsia="Times New Roman" w:hAnsi="Proxima" w:cs="Times New Roman"/>
          <w:b/>
          <w:bCs/>
          <w:color w:val="222222"/>
          <w:spacing w:val="2"/>
          <w:sz w:val="24"/>
          <w:szCs w:val="24"/>
          <w:lang w:eastAsia="ru-RU"/>
        </w:rPr>
      </w:pP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До двух лет у детей, как правило, нет потребности в других людях, и тем более детях. Им хорошо с теми значимыми взрослыми, что их окружают. А до года ребенок и вовсе ощущает себя частью мамы, так что пытаться предлагать младенцу поиграть с кем-либо бесполезно и неэффективно.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Ближе к 2,5–3 годам у ребенка уже может начать проявляться осознанная потребность в общении с другими детьми. Разумеется, все сугубо индивидуально — существуют и более коммуникабельные дети, особенно если в семье есть старшие братья и сестры.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«Чтобы ребенок начал дружить, у него должно быть развито самосознание, то есть представление о себе как об отдельном индивидууме,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плюс нужно понимать, что друг, а вернее компаньон по игре, требуется ребенку только тогда, когда он сам уже дорос до сюжетно-ролевых игр. Обычно это возраст около 3 лет. А о настоящей дружбе между детьми можно говорить ближе к 5 годам».</w:t>
      </w:r>
    </w:p>
    <w:p w:rsidR="003D5CE7" w:rsidRPr="003D5CE7" w:rsidRDefault="003D5CE7" w:rsidP="003D5CE7">
      <w:pPr>
        <w:spacing w:before="450" w:after="169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</w:pPr>
      <w:r w:rsidRPr="003D5CE7"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  <w:t>Какой бывает дружба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Потребность в общении у всех людей изначально разная. </w:t>
      </w:r>
      <w:proofErr w:type="spell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Интровертность</w:t>
      </w:r>
      <w:proofErr w:type="spell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и </w:t>
      </w:r>
      <w:proofErr w:type="spell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экстравертность</w:t>
      </w:r>
      <w:proofErr w:type="spell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наследуются генетически, причем не обязательно от родителей, но и от бабушек и дедушек. И если родители — интроверты, то вполне вероятно, что и ребенок у них будет интровертом. Но это вовсе не значит, что такому человеку не нужны друзья. Отнюдь. Просто форма общения и количество друзей будут иными.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«Вся разница меж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ду интровертом и экстравертом, 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в том, насколько ребенок вынослив в общении с другими детьми». Интроверту это дается тяжелее, и он тратит на коммуникацию больше энергии, чем экстраверт. Но потребность в общении от этого никуда не исчезает.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«Ошибочно думать, что интроверта не интересуют другие дети. Это очень важный момент: если ребенок вообще не интересуется другими детьми с возраста 2–2,5 лет, это тревожный сигнал, тут нужно разбираться, нет ли у него трудностей в развитии такой важной функции как общение», — отмечает наш эксперт.</w:t>
      </w:r>
    </w:p>
    <w:p w:rsidR="003D5CE7" w:rsidRPr="003D5CE7" w:rsidRDefault="003D5CE7" w:rsidP="003D5CE7">
      <w:pPr>
        <w:spacing w:before="450" w:after="450" w:line="240" w:lineRule="auto"/>
        <w:ind w:left="1148"/>
        <w:textAlignment w:val="baseline"/>
        <w:rPr>
          <w:rFonts w:ascii="PTSerif" w:eastAsia="Times New Roman" w:hAnsi="PTSerif" w:cs="Times New Roman"/>
          <w:i/>
          <w:color w:val="222222"/>
          <w:spacing w:val="2"/>
          <w:sz w:val="25"/>
          <w:szCs w:val="25"/>
          <w:lang w:eastAsia="ru-RU"/>
        </w:rPr>
      </w:pPr>
      <w:r w:rsidRPr="003D5CE7">
        <w:rPr>
          <w:rFonts w:ascii="PTSerif" w:eastAsia="Times New Roman" w:hAnsi="PTSerif" w:cs="Times New Roman"/>
          <w:i/>
          <w:color w:val="222222"/>
          <w:spacing w:val="2"/>
          <w:sz w:val="25"/>
          <w:szCs w:val="25"/>
          <w:lang w:eastAsia="ru-RU"/>
        </w:rPr>
        <w:t>Во многом то, умеет ли ребенок дружить, зависит от родителей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Дети перенимают модели отношений с родителями и то, как значимые взрослые ведут себя друг с другом (это после перейдет и на модель партнерских отношений самого ребенка во взрослом возрасте), как родители </w:t>
      </w:r>
      <w:proofErr w:type="spell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коммуницируют</w:t>
      </w:r>
      <w:proofErr w:type="spell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с другими взрослыми людьми. Если мама или папа не очень коммуникабельны, то и дети, скорее всего, будут такими же.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«Родителям, у которых не очень развиты коммуникативные навыки, нужно принять себя и не пытаться компенсировать свои недостатки путем навязывания ребенку роли мастера коммуникации»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К тому же то, что родители понимают под дружбой, и то, от чего им самим хорошо, не обязательно должно приносить удовольствие их детям. Так, папе может быть комфортно в компании одного приятеля, а ребенку нужна громкая толпа товарищей. Или мама, возможно, с детства привыкла к компании из нескольких шумных подружек, а ее дочь предпочитает тихие игры с 1–2 самыми близкими друзьями. Все это дружба и коммуникация. И задача родителей — уловить, что нужно ребенку, не пытаться навязывать ему свою модель дружбы.</w:t>
      </w:r>
    </w:p>
    <w:p w:rsidR="003D5CE7" w:rsidRPr="003D5CE7" w:rsidRDefault="003D5CE7" w:rsidP="003D5CE7">
      <w:pPr>
        <w:spacing w:before="450" w:after="450" w:line="240" w:lineRule="auto"/>
        <w:ind w:left="1148"/>
        <w:textAlignment w:val="baseline"/>
        <w:rPr>
          <w:rFonts w:ascii="PTSerif" w:eastAsia="Times New Roman" w:hAnsi="PTSerif" w:cs="Times New Roman"/>
          <w:i/>
          <w:color w:val="222222"/>
          <w:spacing w:val="2"/>
          <w:sz w:val="25"/>
          <w:szCs w:val="25"/>
          <w:lang w:eastAsia="ru-RU"/>
        </w:rPr>
      </w:pPr>
      <w:r w:rsidRPr="003D5CE7">
        <w:rPr>
          <w:rFonts w:ascii="PTSerif" w:eastAsia="Times New Roman" w:hAnsi="PTSerif" w:cs="Times New Roman"/>
          <w:i/>
          <w:color w:val="222222"/>
          <w:spacing w:val="2"/>
          <w:sz w:val="25"/>
          <w:szCs w:val="25"/>
          <w:lang w:eastAsia="ru-RU"/>
        </w:rPr>
        <w:t>Нужно чувствовать ребенка и искать формы общения, которые будут комфортны в первую очередь ему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Какие формы коммуникации выбирают дети, во многом зависит и от их характерологических особенностей, и даже от развития.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proofErr w:type="gram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Дети, которые находятся в хорошем контакте со своим телом, у которых все отлично с равновесием, которые получают удовольствие от физического контакта, как правило, предпочитают компанию шумных и активных ровесников.</w:t>
      </w:r>
      <w:proofErr w:type="gram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Им с ними комфортно. А вот если у ребенка есть трудности с поддержанием равновесия, координацией движений, ему попросту будет тревожно в такой шумной гурьбе и он предпочтет маленькую 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lastRenderedPageBreak/>
        <w:t xml:space="preserve">компанию тихих и спокойных ребят. Естественно, со временем какие-то функции у ребенка могут </w:t>
      </w:r>
      <w:proofErr w:type="gram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дозреть</w:t>
      </w:r>
      <w:proofErr w:type="gram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и общение может выйти на другой у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ровень, но вовсе не обязательно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.</w:t>
      </w:r>
    </w:p>
    <w:p w:rsidR="003D5CE7" w:rsidRPr="003D5CE7" w:rsidRDefault="003D5CE7" w:rsidP="003D5CE7">
      <w:pPr>
        <w:spacing w:before="450" w:after="169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</w:pPr>
      <w:r w:rsidRPr="003D5CE7"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  <w:t>«</w:t>
      </w:r>
      <w:proofErr w:type="gramStart"/>
      <w:r w:rsidRPr="003D5CE7"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  <w:t>Иди</w:t>
      </w:r>
      <w:proofErr w:type="gramEnd"/>
      <w:r w:rsidRPr="003D5CE7"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  <w:t xml:space="preserve"> поиграй с тем мальчиком»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Понаблюдайте за своим ребенком на детской площадке. Будьте внимательны к проявлениям его активности. Даже если он еще не умеет говорить, но уже начал смотреть за игрой других детей, тянется к ним, проявляет активный интерес к другим детям — он готов в той или иной мере контактиро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вать и взаимодействовать с ним.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Но спешить отправлять ребенка в свободное плавание не стоит. У ребенка нет навыка коммуникации. Он еще не знает, как дружить. И глупо предлагать трехлетке «идти поиграть с тем мальчиком». Во-первых, он может этого не хотеть, а во-вторых, он может просто не знать, а как это, собственно, сделать.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Общение — это не то,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к чему нужно принуждать.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 Мыть руки и чистить зубы обязательно, а общение — это всегда исключительно добровольное желание ребенка. У него должна быть мотивация к общению. А если ее нет, то ее нужно развивать, но не насильс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твенно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И здесь все начинается с родителей. Если очень хочется, чтобы ребенок с кем-то поиграл, нужно вовлечь его в интересную игру, самим пойти играть с мальчиком или девочкой и предложить сыну или дочке присоединиться. Или взять ребенка за руку, подойти к ребенку, к которому был проявлен интерес, и аккуратно, ненавязчиво с ним познакомиться, начать какую-то игру по возрасту, помочь детям начать играть вместе, а после потихонечку себя оттуда «убрать».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Заставлять общаться — значит еще больше </w:t>
      </w:r>
      <w:proofErr w:type="spell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закомплексовать</w:t>
      </w:r>
      <w:proofErr w:type="spell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ребенка, травмировать его и дать ему установку, что сам по себе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он неуспешен как коммуникатор.</w:t>
      </w:r>
    </w:p>
    <w:p w:rsidR="003D5CE7" w:rsidRPr="003D5CE7" w:rsidRDefault="003D5CE7" w:rsidP="003D5CE7">
      <w:pPr>
        <w:spacing w:line="240" w:lineRule="auto"/>
        <w:textAlignment w:val="baseline"/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</w:pPr>
      <w:r w:rsidRPr="003D5CE7"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  <w:t xml:space="preserve"> «У него совсем нет друзей»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Бывает и так, что ребенок уже и в сад ходит, но воспитатели отмечают, да и родители тоже, что ему комфортнее с собой и он ни с кем нигде не дружит: ни на площадке, ни в саду, ни на кружках. Среди возможных причин таког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о поведения выделяют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следующие:</w:t>
      </w:r>
    </w:p>
    <w:p w:rsidR="003D5CE7" w:rsidRPr="003D5CE7" w:rsidRDefault="003D5CE7" w:rsidP="003D5CE7">
      <w:pPr>
        <w:numPr>
          <w:ilvl w:val="0"/>
          <w:numId w:val="1"/>
        </w:numPr>
        <w:spacing w:after="124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ребенок развит не по возрасту, и ему просто скучно со своими сверстниками;</w:t>
      </w:r>
    </w:p>
    <w:p w:rsidR="003D5CE7" w:rsidRPr="003D5CE7" w:rsidRDefault="003D5CE7" w:rsidP="003D5CE7">
      <w:pPr>
        <w:numPr>
          <w:ilvl w:val="0"/>
          <w:numId w:val="1"/>
        </w:numPr>
        <w:spacing w:after="124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интересы ребенка существенно отличаются от интересов большинства детей из его окружения;</w:t>
      </w:r>
    </w:p>
    <w:p w:rsidR="003D5CE7" w:rsidRPr="003D5CE7" w:rsidRDefault="003D5CE7" w:rsidP="003D5CE7">
      <w:pPr>
        <w:numPr>
          <w:ilvl w:val="0"/>
          <w:numId w:val="1"/>
        </w:numPr>
        <w:spacing w:after="124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у ребенка отсутствует навык коммуникации и дружбы;</w:t>
      </w:r>
    </w:p>
    <w:p w:rsidR="003D5CE7" w:rsidRPr="003D5CE7" w:rsidRDefault="003D5CE7" w:rsidP="003D5CE7">
      <w:pPr>
        <w:numPr>
          <w:ilvl w:val="0"/>
          <w:numId w:val="1"/>
        </w:numPr>
        <w:spacing w:after="124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ребенок стеснительный и замкнутый;</w:t>
      </w:r>
    </w:p>
    <w:p w:rsidR="003D5CE7" w:rsidRPr="003D5CE7" w:rsidRDefault="003D5CE7" w:rsidP="003D5CE7">
      <w:pPr>
        <w:numPr>
          <w:ilvl w:val="0"/>
          <w:numId w:val="1"/>
        </w:numPr>
        <w:spacing w:after="0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у ребенка трудности в коммуникации.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В любом случае 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— независимо от причины — обратиться за консультацией к детскому психологу.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Иногда достаточно посмотреть на свободную игру ребенка, чтобы понять, в каком месте у него пробел и с чем связаны коммуникативные трудности. Как правило, подобные проблемы можно устранить при помощи игровой терапии, но есть, разумеется, и другие варианты помощи, и грамотный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 специалист всегда их предложит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.</w:t>
      </w:r>
    </w:p>
    <w:p w:rsidR="003D5CE7" w:rsidRPr="003D5CE7" w:rsidRDefault="003D5CE7" w:rsidP="003D5CE7">
      <w:pPr>
        <w:spacing w:before="450" w:after="169" w:line="240" w:lineRule="auto"/>
        <w:textAlignment w:val="baseline"/>
        <w:outlineLvl w:val="2"/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</w:pPr>
      <w:r w:rsidRPr="003D5CE7">
        <w:rPr>
          <w:rFonts w:ascii="Proxima" w:eastAsia="Times New Roman" w:hAnsi="Proxima" w:cs="Times New Roman"/>
          <w:b/>
          <w:bCs/>
          <w:color w:val="222222"/>
          <w:spacing w:val="1"/>
          <w:sz w:val="30"/>
          <w:szCs w:val="30"/>
          <w:lang w:eastAsia="ru-RU"/>
        </w:rPr>
        <w:t>Ссоры из-за совочков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Любая коммуникация связана с очень важным навыком </w:t>
      </w:r>
      <w:proofErr w:type="spellStart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саморегуляции</w:t>
      </w:r>
      <w:proofErr w:type="spellEnd"/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, а также с навыком распознавания границ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 xml:space="preserve">, определения, где я, где не я, 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и это очень важный психический процесс. И да, это бывает болезненно, но без этого не обойтись. Это как с горячей водой: ребенок один раз потрогал ее, понял, что это не</w:t>
      </w:r>
      <w:r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приятно, и больше так не делает</w:t>
      </w: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Реакция ребенка на ссору с другом, на то, что они не поделили совочек, целиком и полностью зависит от индивидуальных особенностей. Одни дети отходят быстро, другие — долго. Одни дети более покладистые, а другие — более настырные и упорные.</w:t>
      </w:r>
    </w:p>
    <w:p w:rsidR="003D5CE7" w:rsidRPr="003D5CE7" w:rsidRDefault="003D5CE7" w:rsidP="003D5CE7">
      <w:pPr>
        <w:spacing w:after="0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b/>
          <w:bCs/>
          <w:color w:val="222222"/>
          <w:spacing w:val="3"/>
          <w:sz w:val="19"/>
          <w:szCs w:val="19"/>
          <w:bdr w:val="none" w:sz="0" w:space="0" w:color="auto" w:frame="1"/>
          <w:lang w:eastAsia="ru-RU"/>
        </w:rPr>
        <w:t>Что могут сделать родители во время детских ссор и обид?</w:t>
      </w:r>
    </w:p>
    <w:p w:rsidR="003D5CE7" w:rsidRPr="003D5CE7" w:rsidRDefault="003D5CE7" w:rsidP="003D5CE7">
      <w:pPr>
        <w:numPr>
          <w:ilvl w:val="0"/>
          <w:numId w:val="2"/>
        </w:numPr>
        <w:spacing w:after="124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поддерживать тактильный физический контакт с ребенком — погладить его, обнять, приласкать;</w:t>
      </w:r>
    </w:p>
    <w:p w:rsidR="003D5CE7" w:rsidRPr="003D5CE7" w:rsidRDefault="003D5CE7" w:rsidP="003D5CE7">
      <w:pPr>
        <w:numPr>
          <w:ilvl w:val="0"/>
          <w:numId w:val="2"/>
        </w:numPr>
        <w:spacing w:after="124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объяснять вербально, что произошло: что так бывает и что это нормально. Другой ребенок не обязан делиться своими игрушками;</w:t>
      </w:r>
    </w:p>
    <w:p w:rsidR="003D5CE7" w:rsidRPr="003D5CE7" w:rsidRDefault="003D5CE7" w:rsidP="003D5CE7">
      <w:pPr>
        <w:numPr>
          <w:ilvl w:val="0"/>
          <w:numId w:val="2"/>
        </w:numPr>
        <w:spacing w:after="0" w:line="240" w:lineRule="auto"/>
        <w:ind w:left="1463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lastRenderedPageBreak/>
        <w:t>переключать на другое. Чем младше ребенок, тем проще это сделать. Можно отвлечь на другую игрушку или игру, увести с площадки, но обязательно проговорить ситуацию.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«Иногда нужно просто выдержать недовольство и плач ребенка, помочь ему их пережить, если это его способ проживания негативной эмоции», — говорит наш эксперт. И обращает внимание на еще один важный момент, касающийся границ: «Нужно обязательно проговаривать с ребенком, что дружба — это когда нам просто интересно вдвоем играть и что-то делать, а не когда я беру у тебя игрушки. Тогда получается, что интересен не ты, а твои игрушки, и это уже патологические отношения, иждивенческие, а вовсе не дружба».</w:t>
      </w:r>
    </w:p>
    <w:p w:rsidR="003D5CE7" w:rsidRPr="003D5CE7" w:rsidRDefault="003D5CE7" w:rsidP="003D5CE7">
      <w:pPr>
        <w:spacing w:after="124" w:line="240" w:lineRule="auto"/>
        <w:textAlignment w:val="baseline"/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</w:pPr>
      <w:r w:rsidRPr="003D5CE7">
        <w:rPr>
          <w:rFonts w:ascii="PTSerif" w:eastAsia="Times New Roman" w:hAnsi="PTSerif" w:cs="Times New Roman"/>
          <w:color w:val="222222"/>
          <w:spacing w:val="3"/>
          <w:sz w:val="19"/>
          <w:szCs w:val="19"/>
          <w:lang w:eastAsia="ru-RU"/>
        </w:rPr>
        <w:t>В любых отношениях, в том числе и в детской дружбе, очень важно четко понимать, на что ты готов ради этой дружбы и правда ли нужно чем-то жертвовать ради отношений, если тебе в них некомфортно. Научив этому своих детей, мы делаем вклад в их здоровые отношения во взрослом возрасте. Друзья успеют сто раз поменяться, а вот отношение к дружбе и навык дружить останутся с ними на всю жизнь.</w:t>
      </w:r>
    </w:p>
    <w:p w:rsidR="00952A00" w:rsidRDefault="00952A00"/>
    <w:sectPr w:rsidR="00952A00" w:rsidSect="00952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62E4"/>
    <w:multiLevelType w:val="multilevel"/>
    <w:tmpl w:val="35C6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647CC"/>
    <w:multiLevelType w:val="multilevel"/>
    <w:tmpl w:val="2D9A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D5CE7"/>
    <w:rsid w:val="003D5CE7"/>
    <w:rsid w:val="0095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00"/>
  </w:style>
  <w:style w:type="paragraph" w:styleId="1">
    <w:name w:val="heading 1"/>
    <w:basedOn w:val="a"/>
    <w:link w:val="10"/>
    <w:uiPriority w:val="9"/>
    <w:qFormat/>
    <w:rsid w:val="003D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D5C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D5C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C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C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ublication-headerauthor">
    <w:name w:val="publication-header__author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CE7"/>
    <w:rPr>
      <w:color w:val="0000FF"/>
      <w:u w:val="single"/>
    </w:rPr>
  </w:style>
  <w:style w:type="character" w:customStyle="1" w:styleId="b-pb-articlecounter">
    <w:name w:val="b-pb-article__counter"/>
    <w:basedOn w:val="a0"/>
    <w:rsid w:val="003D5CE7"/>
  </w:style>
  <w:style w:type="paragraph" w:styleId="a4">
    <w:name w:val="Normal (Web)"/>
    <w:basedOn w:val="a"/>
    <w:uiPriority w:val="99"/>
    <w:semiHidden/>
    <w:unhideWhenUsed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lead">
    <w:name w:val="b-pb-publication-body__lead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letter-formsubscribe-text">
    <w:name w:val="newsletter-form__subscribe-text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-list-itemsection">
    <w:name w:val="recommendation-list-item__section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ation-list-itemtitle">
    <w:name w:val="recommendation-list-item__title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-linktext">
    <w:name w:val="comments-link__text"/>
    <w:basedOn w:val="a"/>
    <w:rsid w:val="003D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s-linkcount">
    <w:name w:val="comments-link__count"/>
    <w:basedOn w:val="a0"/>
    <w:rsid w:val="003D5CE7"/>
  </w:style>
  <w:style w:type="character" w:customStyle="1" w:styleId="b-pb-recommended-authorsname">
    <w:name w:val="b-pb-recommended-authors__name"/>
    <w:basedOn w:val="a0"/>
    <w:rsid w:val="003D5CE7"/>
  </w:style>
  <w:style w:type="character" w:customStyle="1" w:styleId="b-pb-recommended-panel-get-morerefresh-caption">
    <w:name w:val="b-pb-recommended-panel-get-more__refresh-caption"/>
    <w:basedOn w:val="a0"/>
    <w:rsid w:val="003D5CE7"/>
  </w:style>
  <w:style w:type="character" w:customStyle="1" w:styleId="comments-headercomments-count">
    <w:name w:val="comments-header__comments-count"/>
    <w:basedOn w:val="a0"/>
    <w:rsid w:val="003D5CE7"/>
  </w:style>
  <w:style w:type="paragraph" w:styleId="a5">
    <w:name w:val="Balloon Text"/>
    <w:basedOn w:val="a"/>
    <w:link w:val="a6"/>
    <w:uiPriority w:val="99"/>
    <w:semiHidden/>
    <w:unhideWhenUsed/>
    <w:rsid w:val="003D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1373">
          <w:marLeft w:val="0"/>
          <w:marRight w:val="0"/>
          <w:marTop w:val="0"/>
          <w:marBottom w:val="5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5252">
                      <w:marLeft w:val="0"/>
                      <w:marRight w:val="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799867">
                          <w:marLeft w:val="1463"/>
                          <w:marRight w:val="12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59913">
                                  <w:marLeft w:val="0"/>
                                  <w:marRight w:val="0"/>
                                  <w:marTop w:val="0"/>
                                  <w:marBottom w:val="47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9382">
                                      <w:marLeft w:val="619"/>
                                      <w:marRight w:val="0"/>
                                      <w:marTop w:val="0"/>
                                      <w:marBottom w:val="3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528406">
                                          <w:marLeft w:val="0"/>
                                          <w:marRight w:val="0"/>
                                          <w:marTop w:val="4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704637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28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7812">
                                      <w:marLeft w:val="0"/>
                                      <w:marRight w:val="0"/>
                                      <w:marTop w:val="394"/>
                                      <w:marBottom w:val="3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5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0120908">
                                      <w:marLeft w:val="0"/>
                                      <w:marRight w:val="0"/>
                                      <w:marTop w:val="394"/>
                                      <w:marBottom w:val="39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4654960">
                              <w:marLeft w:val="0"/>
                              <w:marRight w:val="0"/>
                              <w:marTop w:val="394"/>
                              <w:marBottom w:val="39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1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34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9491">
                                  <w:marLeft w:val="0"/>
                                  <w:marRight w:val="0"/>
                                  <w:marTop w:val="3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720">
                                      <w:marLeft w:val="0"/>
                                      <w:marRight w:val="0"/>
                                      <w:marTop w:val="0"/>
                                      <w:marBottom w:val="20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0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33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618935">
                                          <w:marLeft w:val="169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70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4379">
                                          <w:marLeft w:val="169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7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973918">
                                          <w:marLeft w:val="169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19577">
                                  <w:marLeft w:val="0"/>
                                  <w:marRight w:val="0"/>
                                  <w:marTop w:val="39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220316">
                                      <w:marLeft w:val="203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67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517100">
                                      <w:marLeft w:val="146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24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243732">
                                  <w:marLeft w:val="0"/>
                                  <w:marRight w:val="0"/>
                                  <w:marTop w:val="5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11954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7E7E7"/>
                        <w:left w:val="single" w:sz="4" w:space="0" w:color="E7E7E7"/>
                        <w:bottom w:val="single" w:sz="4" w:space="0" w:color="E7E7E7"/>
                        <w:right w:val="single" w:sz="4" w:space="0" w:color="E7E7E7"/>
                      </w:divBdr>
                      <w:divsChild>
                        <w:div w:id="19629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790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941995">
                              <w:marLeft w:val="225"/>
                              <w:marRight w:val="0"/>
                              <w:marTop w:val="2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5373">
                                  <w:marLeft w:val="1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1842367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5510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single" w:sz="4" w:space="0" w:color="00B88A"/>
                                            <w:left w:val="single" w:sz="4" w:space="0" w:color="00B88A"/>
                                            <w:bottom w:val="single" w:sz="4" w:space="0" w:color="00B88A"/>
                                            <w:right w:val="single" w:sz="4" w:space="0" w:color="00B88A"/>
                                          </w:divBdr>
                                          <w:divsChild>
                                            <w:div w:id="141100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632441">
                                                  <w:marLeft w:val="-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89068">
                              <w:marLeft w:val="225"/>
                              <w:marRight w:val="0"/>
                              <w:marTop w:val="2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533150">
                                  <w:marLeft w:val="16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27145">
                                      <w:marLeft w:val="0"/>
                                      <w:marRight w:val="0"/>
                                      <w:marTop w:val="2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88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47002">
                                          <w:marLeft w:val="0"/>
                                          <w:marRight w:val="0"/>
                                          <w:marTop w:val="135"/>
                                          <w:marBottom w:val="0"/>
                                          <w:divBdr>
                                            <w:top w:val="single" w:sz="4" w:space="0" w:color="00B88A"/>
                                            <w:left w:val="single" w:sz="4" w:space="0" w:color="00B88A"/>
                                            <w:bottom w:val="single" w:sz="4" w:space="0" w:color="00B88A"/>
                                            <w:right w:val="single" w:sz="4" w:space="0" w:color="00B88A"/>
                                          </w:divBdr>
                                          <w:divsChild>
                                            <w:div w:id="164639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438">
                                                  <w:marLeft w:val="-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1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5237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9613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1246</Words>
  <Characters>7108</Characters>
  <Application>Microsoft Office Word</Application>
  <DocSecurity>0</DocSecurity>
  <Lines>59</Lines>
  <Paragraphs>16</Paragraphs>
  <ScaleCrop>false</ScaleCrop>
  <Company>Krokoz™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2023-05-22T11:40:00Z</dcterms:created>
  <dcterms:modified xsi:type="dcterms:W3CDTF">2023-05-22T11:49:00Z</dcterms:modified>
</cp:coreProperties>
</file>